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49" w:rsidRDefault="00493E49" w:rsidP="00493E49">
      <w:pPr>
        <w:rPr>
          <w:rFonts w:ascii="Bookman Old Style" w:hAnsi="Bookman Old Style"/>
          <w:b/>
          <w:sz w:val="32"/>
          <w:szCs w:val="32"/>
        </w:rPr>
      </w:pPr>
      <w:bookmarkStart w:id="0" w:name="_GoBack"/>
      <w:r>
        <w:rPr>
          <w:rFonts w:ascii="Bookman Old Style" w:hAnsi="Bookman Old Style"/>
          <w:b/>
          <w:sz w:val="32"/>
          <w:szCs w:val="32"/>
        </w:rPr>
        <w:t>Zpracování osobních údajů</w:t>
      </w:r>
      <w:bookmarkEnd w:id="0"/>
    </w:p>
    <w:p w:rsidR="00D87F25" w:rsidRDefault="00D87F25" w:rsidP="00D87F2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podle Obecného nařízení 2016/679 o ochraně fyzických osob v souvislosti se zpracováním osobních údajů a o volném pohybu těchto údajů a o zrušení směrnice 95/46/ES, tzv. GDPR</w:t>
      </w:r>
    </w:p>
    <w:p w:rsidR="005A683B" w:rsidRPr="007A402E" w:rsidRDefault="00BE700A">
      <w:p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Školské zařízení zpracovává osobní údaje žáků a zaměstnanců. Ve většině případů je to nutné pro splnění právní povinnosti (příslušného právního předpisu). Zpracování osobních údajů je v takovém rozsahu, v jakém to příslušný právní předpis přikazuje.</w:t>
      </w:r>
    </w:p>
    <w:p w:rsidR="00BE700A" w:rsidRPr="007A402E" w:rsidRDefault="00BE700A">
      <w:p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Zpracovává-li školské zařízení osobní údaje na základě souhlasu, </w:t>
      </w:r>
      <w:r w:rsidR="006C38AE">
        <w:rPr>
          <w:rFonts w:ascii="Bookman Old Style" w:hAnsi="Bookman Old Style"/>
          <w:sz w:val="24"/>
          <w:szCs w:val="24"/>
        </w:rPr>
        <w:t>je tento</w:t>
      </w:r>
      <w:r w:rsidRPr="007A402E">
        <w:rPr>
          <w:rFonts w:ascii="Bookman Old Style" w:hAnsi="Bookman Old Style"/>
          <w:sz w:val="24"/>
          <w:szCs w:val="24"/>
        </w:rPr>
        <w:t xml:space="preserve"> souhlas kdykoliv odvola</w:t>
      </w:r>
      <w:r w:rsidR="005E0C0E">
        <w:rPr>
          <w:rFonts w:ascii="Bookman Old Style" w:hAnsi="Bookman Old Style"/>
          <w:sz w:val="24"/>
          <w:szCs w:val="24"/>
        </w:rPr>
        <w:t>tel</w:t>
      </w:r>
      <w:r w:rsidRPr="007A402E">
        <w:rPr>
          <w:rFonts w:ascii="Bookman Old Style" w:hAnsi="Bookman Old Style"/>
          <w:sz w:val="24"/>
          <w:szCs w:val="24"/>
        </w:rPr>
        <w:t>ný:</w:t>
      </w:r>
    </w:p>
    <w:p w:rsidR="00BE700A" w:rsidRPr="007A402E" w:rsidRDefault="00BE700A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zasláním zprávy na e-mailovou adresu: </w:t>
      </w:r>
      <w:r w:rsidR="00946605">
        <w:rPr>
          <w:rFonts w:ascii="Bookman Old Style" w:hAnsi="Bookman Old Style"/>
          <w:color w:val="548DD4" w:themeColor="text2" w:themeTint="99"/>
          <w:sz w:val="24"/>
          <w:szCs w:val="24"/>
        </w:rPr>
        <w:t>info@ddmpisek.cz</w:t>
      </w:r>
    </w:p>
    <w:p w:rsidR="00BE700A" w:rsidRPr="007A402E" w:rsidRDefault="00BE700A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zasláním dopisu na kontaktní osobu školského zařízení: </w:t>
      </w:r>
      <w:r w:rsidR="00946605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DDM Písek, </w:t>
      </w:r>
      <w:proofErr w:type="spellStart"/>
      <w:r w:rsidR="00946605">
        <w:rPr>
          <w:rFonts w:ascii="Bookman Old Style" w:hAnsi="Bookman Old Style"/>
          <w:color w:val="548DD4" w:themeColor="text2" w:themeTint="99"/>
          <w:sz w:val="24"/>
          <w:szCs w:val="24"/>
        </w:rPr>
        <w:t>Švantlova</w:t>
      </w:r>
      <w:proofErr w:type="spellEnd"/>
      <w:r w:rsidR="00946605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2394, Písek 39701</w:t>
      </w:r>
    </w:p>
    <w:p w:rsidR="00BE700A" w:rsidRPr="007A402E" w:rsidRDefault="00BE700A" w:rsidP="00BE700A">
      <w:p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Nařízení GDPR zavádí následující práva subjektu údajů:</w:t>
      </w:r>
    </w:p>
    <w:p w:rsidR="00BE700A" w:rsidRPr="007A402E" w:rsidRDefault="00BE700A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 xml:space="preserve">právo na přístup k osobním </w:t>
      </w:r>
      <w:r w:rsidR="00A46270" w:rsidRPr="007A402E">
        <w:rPr>
          <w:rFonts w:ascii="Bookman Old Style" w:hAnsi="Bookman Old Style"/>
          <w:b/>
          <w:sz w:val="24"/>
          <w:szCs w:val="24"/>
        </w:rPr>
        <w:t>údajům</w:t>
      </w:r>
      <w:r w:rsidR="00A46270" w:rsidRPr="007A402E">
        <w:rPr>
          <w:rFonts w:ascii="Bookman Old Style" w:hAnsi="Bookman Old Style"/>
          <w:sz w:val="24"/>
          <w:szCs w:val="24"/>
        </w:rPr>
        <w:t xml:space="preserve">, které se o subjektu údajů zpracovávají </w:t>
      </w:r>
      <w:r w:rsidRPr="007A402E">
        <w:rPr>
          <w:rFonts w:ascii="Bookman Old Style" w:hAnsi="Bookman Old Style"/>
          <w:sz w:val="24"/>
          <w:szCs w:val="24"/>
        </w:rPr>
        <w:t>(čl. 15)</w:t>
      </w:r>
    </w:p>
    <w:p w:rsidR="00BE700A" w:rsidRPr="007A402E" w:rsidRDefault="00BE700A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opravu</w:t>
      </w:r>
      <w:r w:rsidRPr="007A402E">
        <w:rPr>
          <w:rFonts w:ascii="Bookman Old Style" w:hAnsi="Bookman Old Style"/>
          <w:sz w:val="24"/>
          <w:szCs w:val="24"/>
        </w:rPr>
        <w:t xml:space="preserve"> v případě vedení nepřesných či neúplných </w:t>
      </w:r>
      <w:r w:rsidR="00A46270" w:rsidRPr="007A402E">
        <w:rPr>
          <w:rFonts w:ascii="Bookman Old Style" w:hAnsi="Bookman Old Style"/>
          <w:sz w:val="24"/>
          <w:szCs w:val="24"/>
        </w:rPr>
        <w:t xml:space="preserve">osobních </w:t>
      </w:r>
      <w:r w:rsidRPr="007A402E">
        <w:rPr>
          <w:rFonts w:ascii="Bookman Old Style" w:hAnsi="Bookman Old Style"/>
          <w:sz w:val="24"/>
          <w:szCs w:val="24"/>
        </w:rPr>
        <w:t>údajů (čl. 16)</w:t>
      </w:r>
    </w:p>
    <w:p w:rsidR="00A46270" w:rsidRPr="007A402E" w:rsidRDefault="00A46270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výmaz</w:t>
      </w:r>
      <w:r w:rsidRPr="007A402E">
        <w:rPr>
          <w:rFonts w:ascii="Bookman Old Style" w:hAnsi="Bookman Old Style"/>
          <w:sz w:val="24"/>
          <w:szCs w:val="24"/>
        </w:rPr>
        <w:t xml:space="preserve"> („</w:t>
      </w:r>
      <w:r w:rsidRPr="007A402E">
        <w:rPr>
          <w:rFonts w:ascii="Bookman Old Style" w:hAnsi="Bookman Old Style"/>
          <w:b/>
          <w:sz w:val="24"/>
          <w:szCs w:val="24"/>
        </w:rPr>
        <w:t>právo být zapomenut</w:t>
      </w:r>
      <w:r w:rsidRPr="007A402E">
        <w:rPr>
          <w:rFonts w:ascii="Bookman Old Style" w:hAnsi="Bookman Old Style"/>
          <w:sz w:val="24"/>
          <w:szCs w:val="24"/>
        </w:rPr>
        <w:t>“) v případě, že osobní údaje nejsou potřebné pro daný účel nebo byly zpracovávány protiprávně (čl.</w:t>
      </w:r>
      <w:r w:rsidR="00126F11">
        <w:rPr>
          <w:rFonts w:ascii="Bookman Old Style" w:hAnsi="Bookman Old Style"/>
          <w:sz w:val="24"/>
          <w:szCs w:val="24"/>
        </w:rPr>
        <w:t> </w:t>
      </w:r>
      <w:r w:rsidRPr="007A402E">
        <w:rPr>
          <w:rFonts w:ascii="Bookman Old Style" w:hAnsi="Bookman Old Style"/>
          <w:sz w:val="24"/>
          <w:szCs w:val="24"/>
        </w:rPr>
        <w:t>17)</w:t>
      </w:r>
    </w:p>
    <w:p w:rsidR="00A46270" w:rsidRPr="007A402E" w:rsidRDefault="00A46270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omezení zpracování</w:t>
      </w:r>
      <w:r w:rsidR="007A402E" w:rsidRPr="007A402E">
        <w:rPr>
          <w:rFonts w:ascii="Bookman Old Style" w:hAnsi="Bookman Old Style"/>
          <w:sz w:val="24"/>
          <w:szCs w:val="24"/>
        </w:rPr>
        <w:t>, pokud subjekt údajů popírá přesnost údajů, zpracování je protiprávní, správce už údaje nepotřebuje (čl. 18)</w:t>
      </w:r>
    </w:p>
    <w:p w:rsidR="00A46270" w:rsidRPr="007A402E" w:rsidRDefault="00A46270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přenositelnost údajů</w:t>
      </w:r>
      <w:r w:rsidR="007A402E">
        <w:rPr>
          <w:rFonts w:ascii="Bookman Old Style" w:hAnsi="Bookman Old Style"/>
          <w:sz w:val="24"/>
          <w:szCs w:val="24"/>
        </w:rPr>
        <w:t xml:space="preserve"> jinému správci (čl. 20)</w:t>
      </w:r>
    </w:p>
    <w:p w:rsidR="00BE6721" w:rsidRDefault="00A46270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vznést námitku</w:t>
      </w:r>
      <w:r w:rsidR="007A402E">
        <w:rPr>
          <w:rFonts w:ascii="Bookman Old Style" w:hAnsi="Bookman Old Style"/>
          <w:sz w:val="24"/>
          <w:szCs w:val="24"/>
        </w:rPr>
        <w:t xml:space="preserve"> v případě veřejného či oprávněného zájmu </w:t>
      </w:r>
    </w:p>
    <w:p w:rsidR="00A46270" w:rsidRPr="007A402E" w:rsidRDefault="007A402E" w:rsidP="00BE6721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(čl. 21)</w:t>
      </w:r>
    </w:p>
    <w:p w:rsidR="00A46270" w:rsidRPr="007A402E" w:rsidRDefault="00A46270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právo podat stížnost u dozorového orgánu – Úřadu pro ochranu osobních údajů – </w:t>
      </w:r>
      <w:r w:rsidR="00F513E4">
        <w:rPr>
          <w:rFonts w:ascii="Bookman Old Style" w:hAnsi="Bookman Old Style"/>
          <w:sz w:val="24"/>
          <w:szCs w:val="24"/>
        </w:rPr>
        <w:t>pokud se subjekt údajů domnívá, že zpracováním jeho o</w:t>
      </w:r>
      <w:r w:rsidRPr="007A402E">
        <w:rPr>
          <w:rFonts w:ascii="Bookman Old Style" w:hAnsi="Bookman Old Style"/>
          <w:sz w:val="24"/>
          <w:szCs w:val="24"/>
        </w:rPr>
        <w:t xml:space="preserve">sobních údajů </w:t>
      </w:r>
      <w:r w:rsidR="00F513E4">
        <w:rPr>
          <w:rFonts w:ascii="Bookman Old Style" w:hAnsi="Bookman Old Style"/>
          <w:sz w:val="24"/>
          <w:szCs w:val="24"/>
        </w:rPr>
        <w:t xml:space="preserve">je porušeno nařízení </w:t>
      </w:r>
      <w:r w:rsidRPr="007A402E">
        <w:rPr>
          <w:rFonts w:ascii="Bookman Old Style" w:hAnsi="Bookman Old Style"/>
          <w:sz w:val="24"/>
          <w:szCs w:val="24"/>
        </w:rPr>
        <w:t>(čl. 77).</w:t>
      </w:r>
    </w:p>
    <w:p w:rsidR="00A46270" w:rsidRPr="007A402E" w:rsidRDefault="00126F11" w:rsidP="00126F11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Kontaktní</w:t>
      </w:r>
      <w:r w:rsidR="00BE6721">
        <w:rPr>
          <w:rFonts w:ascii="Bookman Old Style" w:hAnsi="Bookman Old Style"/>
          <w:sz w:val="24"/>
          <w:szCs w:val="24"/>
        </w:rPr>
        <w:t xml:space="preserve"> </w:t>
      </w:r>
      <w:r w:rsidR="00A46270" w:rsidRPr="007A402E">
        <w:rPr>
          <w:rFonts w:ascii="Bookman Old Style" w:hAnsi="Bookman Old Style"/>
          <w:sz w:val="24"/>
          <w:szCs w:val="24"/>
          <w:lang w:val="x-none"/>
        </w:rPr>
        <w:t xml:space="preserve">údaje pověřence </w:t>
      </w:r>
      <w:r w:rsidR="00BE6721">
        <w:rPr>
          <w:rFonts w:ascii="Bookman Old Style" w:hAnsi="Bookman Old Style"/>
          <w:sz w:val="24"/>
          <w:szCs w:val="24"/>
        </w:rPr>
        <w:t>na</w:t>
      </w:r>
      <w:r w:rsidR="00A46270" w:rsidRPr="007A402E">
        <w:rPr>
          <w:rFonts w:ascii="Bookman Old Style" w:hAnsi="Bookman Old Style"/>
          <w:sz w:val="24"/>
          <w:szCs w:val="24"/>
          <w:lang w:val="x-none"/>
        </w:rPr>
        <w:t xml:space="preserve"> ochranu osobních údajů</w:t>
      </w:r>
      <w:r w:rsidR="00A46270" w:rsidRPr="007A402E">
        <w:rPr>
          <w:rFonts w:ascii="Bookman Old Style" w:hAnsi="Bookman Old Style"/>
          <w:sz w:val="24"/>
          <w:szCs w:val="24"/>
        </w:rPr>
        <w:t>:</w:t>
      </w:r>
    </w:p>
    <w:p w:rsidR="00366D39" w:rsidRDefault="00366D39" w:rsidP="00366D39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Zařízení pro další vzdělávání pedagogických pracovníků a Středisko služeb školám, </w:t>
      </w:r>
      <w:r w:rsidR="00126F11">
        <w:rPr>
          <w:rFonts w:ascii="Bookman Old Style" w:hAnsi="Bookman Old Style"/>
          <w:sz w:val="24"/>
          <w:szCs w:val="24"/>
        </w:rPr>
        <w:t xml:space="preserve">České Budějovice, </w:t>
      </w:r>
      <w:r>
        <w:rPr>
          <w:rFonts w:ascii="Bookman Old Style" w:hAnsi="Bookman Old Style"/>
          <w:sz w:val="24"/>
          <w:szCs w:val="24"/>
        </w:rPr>
        <w:t>Nemanická 7</w:t>
      </w:r>
    </w:p>
    <w:p w:rsidR="00366D39" w:rsidRDefault="00366D39" w:rsidP="00126F11">
      <w:pPr>
        <w:spacing w:after="0" w:line="240" w:lineRule="auto"/>
        <w:ind w:left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hyperlink r:id="rId6" w:history="1">
        <w:r>
          <w:rPr>
            <w:rStyle w:val="Hypertextovodkaz"/>
            <w:rFonts w:ascii="Bookman Old Style" w:hAnsi="Bookman Old Style"/>
            <w:sz w:val="24"/>
            <w:szCs w:val="24"/>
          </w:rPr>
          <w:t>gdpr@zvas.cz</w:t>
        </w:r>
      </w:hyperlink>
    </w:p>
    <w:p w:rsidR="00366D39" w:rsidRDefault="00366D39" w:rsidP="00366D39">
      <w:pPr>
        <w:spacing w:after="0" w:line="240" w:lineRule="auto"/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tel. 608 057 836</w:t>
      </w:r>
    </w:p>
    <w:p w:rsidR="00366D39" w:rsidRDefault="00366D39" w:rsidP="00126F11">
      <w:pPr>
        <w:spacing w:before="120" w:after="0" w:line="240" w:lineRule="auto"/>
        <w:ind w:left="709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kontaktní místo a doručovací adresa: </w:t>
      </w:r>
    </w:p>
    <w:p w:rsidR="00A46270" w:rsidRPr="007A402E" w:rsidRDefault="00366D39" w:rsidP="00126F11">
      <w:pPr>
        <w:spacing w:after="0" w:line="240" w:lineRule="auto"/>
        <w:ind w:left="141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Komenského 2235, 390 02 Tábor</w:t>
      </w:r>
    </w:p>
    <w:sectPr w:rsidR="00A46270" w:rsidRPr="007A402E" w:rsidSect="007A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FD3"/>
    <w:multiLevelType w:val="hybridMultilevel"/>
    <w:tmpl w:val="97425F08"/>
    <w:lvl w:ilvl="0" w:tplc="05805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C5158C"/>
    <w:multiLevelType w:val="hybridMultilevel"/>
    <w:tmpl w:val="E998028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C8"/>
    <w:rsid w:val="00126F11"/>
    <w:rsid w:val="001A3BC8"/>
    <w:rsid w:val="002438A5"/>
    <w:rsid w:val="00366D39"/>
    <w:rsid w:val="003D3949"/>
    <w:rsid w:val="00493E49"/>
    <w:rsid w:val="005A683B"/>
    <w:rsid w:val="005E0C0E"/>
    <w:rsid w:val="006C38AE"/>
    <w:rsid w:val="007A0200"/>
    <w:rsid w:val="007A402E"/>
    <w:rsid w:val="007C4FCE"/>
    <w:rsid w:val="00946605"/>
    <w:rsid w:val="009D4816"/>
    <w:rsid w:val="00A46270"/>
    <w:rsid w:val="00BE6721"/>
    <w:rsid w:val="00BE700A"/>
    <w:rsid w:val="00D87F25"/>
    <w:rsid w:val="00EC042E"/>
    <w:rsid w:val="00ED5A42"/>
    <w:rsid w:val="00F5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ED3E"/>
  <w15:docId w15:val="{88C8BC13-C02C-48AF-9A80-0C6EBFCE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0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62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pr@zv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6C12-8056-4A18-86BE-1383145B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zvas</dc:creator>
  <cp:lastModifiedBy>Karel Červenka</cp:lastModifiedBy>
  <cp:revision>2</cp:revision>
  <dcterms:created xsi:type="dcterms:W3CDTF">2018-05-24T16:46:00Z</dcterms:created>
  <dcterms:modified xsi:type="dcterms:W3CDTF">2018-05-24T16:46:00Z</dcterms:modified>
</cp:coreProperties>
</file>